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CC907" w14:textId="77777777" w:rsidR="00EF7351" w:rsidRDefault="00EF7351" w:rsidP="00BE42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4E98FF" w14:textId="449E5CD9" w:rsidR="00BE421B" w:rsidRDefault="00BE421B" w:rsidP="00BE42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ORDINANCE ___________</w:t>
      </w:r>
    </w:p>
    <w:p w14:paraId="67503B10" w14:textId="2BDF52C7" w:rsidR="00BE421B" w:rsidRDefault="00BE421B" w:rsidP="00BE42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ORDINANCE OF CLAY COUNTY, SOUTH DAKOTA, AMENDING THE 2013 REVISED ZONING ORDINANCE FOR CLAY COUNTY BY AMENDING ARTICLE 4, DISTRICTS AND BOUNDARIES; SECTION 4.05, DISTRICT REGULATIONS ESTABLISHED;</w:t>
      </w:r>
      <w:r w:rsidR="00A41389">
        <w:rPr>
          <w:rFonts w:ascii="Times New Roman" w:hAnsi="Times New Roman" w:cs="Times New Roman"/>
          <w:sz w:val="24"/>
          <w:szCs w:val="24"/>
        </w:rPr>
        <w:t xml:space="preserve"> SECTION 4.05.05, C-1: COMMERCIAL DISTRICT,</w:t>
      </w:r>
      <w:r>
        <w:rPr>
          <w:rFonts w:ascii="Times New Roman" w:hAnsi="Times New Roman" w:cs="Times New Roman"/>
          <w:sz w:val="24"/>
          <w:szCs w:val="24"/>
        </w:rPr>
        <w:t xml:space="preserve"> SECTION 4.05.06, I-1: LIGHT INDUSTRIAL DISTRICT; AND SECTION 4.05.07, I-2: GENERAL INDUSTRIAL DISTRICT. </w:t>
      </w:r>
    </w:p>
    <w:p w14:paraId="4D6CE083" w14:textId="77777777" w:rsidR="00BE421B" w:rsidRDefault="00BE421B" w:rsidP="00BE42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E596C7" w14:textId="77777777" w:rsidR="00BE421B" w:rsidRDefault="00BE421B" w:rsidP="00BE42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IT ORDAINED BY CLAY COUNTY, SOUTH DAKOTA:</w:t>
      </w:r>
    </w:p>
    <w:p w14:paraId="14249B58" w14:textId="77777777" w:rsidR="00BE421B" w:rsidRDefault="00BE421B" w:rsidP="00BE42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365A7" w14:textId="29014B60" w:rsidR="007318C3" w:rsidRDefault="00BE421B" w:rsidP="006114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BB0707">
        <w:rPr>
          <w:rFonts w:ascii="Times New Roman" w:hAnsi="Times New Roman" w:cs="Times New Roman"/>
          <w:i/>
          <w:iCs/>
          <w:sz w:val="24"/>
          <w:szCs w:val="24"/>
        </w:rPr>
        <w:t xml:space="preserve">Section 1: That Section </w:t>
      </w:r>
      <w:r w:rsidR="003D7245">
        <w:rPr>
          <w:rFonts w:ascii="Times New Roman" w:hAnsi="Times New Roman" w:cs="Times New Roman"/>
          <w:i/>
          <w:iCs/>
          <w:sz w:val="24"/>
          <w:szCs w:val="24"/>
        </w:rPr>
        <w:t>4.05.05</w:t>
      </w:r>
      <w:r w:rsidRPr="00BB0707">
        <w:rPr>
          <w:rFonts w:ascii="Times New Roman" w:hAnsi="Times New Roman" w:cs="Times New Roman"/>
          <w:i/>
          <w:iCs/>
          <w:sz w:val="24"/>
          <w:szCs w:val="24"/>
        </w:rPr>
        <w:t xml:space="preserve"> of the 2013 Revised Zoning Ordinance for Clay County is hereby amended to include the following</w:t>
      </w:r>
      <w:r w:rsidR="003D7245">
        <w:rPr>
          <w:rFonts w:ascii="Times New Roman" w:hAnsi="Times New Roman" w:cs="Times New Roman"/>
          <w:i/>
          <w:iCs/>
          <w:sz w:val="24"/>
          <w:szCs w:val="24"/>
        </w:rPr>
        <w:t xml:space="preserve"> Conditional Use</w:t>
      </w:r>
      <w:r w:rsidR="00D348D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3DAE13A4" w14:textId="77777777" w:rsidR="003D7245" w:rsidRDefault="003D7245" w:rsidP="006114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2979054" w14:textId="51DA5E3C" w:rsidR="00EF7351" w:rsidRDefault="00EF7351" w:rsidP="006114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Permitted Uses</w:t>
      </w:r>
    </w:p>
    <w:p w14:paraId="50EEA452" w14:textId="4A25717D" w:rsidR="00EF7351" w:rsidRDefault="00EF7351" w:rsidP="006114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351">
        <w:rPr>
          <w:rFonts w:ascii="Times New Roman" w:hAnsi="Times New Roman" w:cs="Times New Roman"/>
          <w:sz w:val="24"/>
          <w:szCs w:val="24"/>
        </w:rPr>
        <w:t>Utility-Scale Solar Energy Conversion Systems (USES)</w:t>
      </w:r>
    </w:p>
    <w:p w14:paraId="03A076C4" w14:textId="77777777" w:rsidR="00EF7351" w:rsidRPr="00EF7351" w:rsidRDefault="00EF7351" w:rsidP="006114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08B17" w14:textId="29AD6A08" w:rsidR="003D7245" w:rsidRPr="003D7245" w:rsidRDefault="003D7245" w:rsidP="006114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D7245">
        <w:rPr>
          <w:rFonts w:ascii="Times New Roman" w:hAnsi="Times New Roman" w:cs="Times New Roman"/>
          <w:b/>
          <w:bCs/>
          <w:sz w:val="24"/>
          <w:szCs w:val="24"/>
        </w:rPr>
        <w:t>Conditional Uses</w:t>
      </w:r>
    </w:p>
    <w:p w14:paraId="58512B45" w14:textId="2F6224EA" w:rsidR="003D7245" w:rsidRDefault="00595A9A" w:rsidP="00611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Small </w:t>
      </w:r>
      <w:r w:rsidR="003D7245">
        <w:rPr>
          <w:rFonts w:ascii="Times New Roman" w:hAnsi="Times New Roman" w:cs="Times New Roman"/>
          <w:sz w:val="24"/>
          <w:szCs w:val="24"/>
        </w:rPr>
        <w:t>Data Center</w:t>
      </w:r>
    </w:p>
    <w:p w14:paraId="477DAF8B" w14:textId="38C21F52" w:rsidR="00EF7351" w:rsidRDefault="00EF7351" w:rsidP="00611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 energy conversion systems</w:t>
      </w:r>
    </w:p>
    <w:p w14:paraId="29536A91" w14:textId="77777777" w:rsidR="003D7245" w:rsidRDefault="003D7245" w:rsidP="006114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23F1C0" w14:textId="2CBEF987" w:rsidR="003D7245" w:rsidRDefault="003D7245" w:rsidP="006114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Section 2: That Section 4.05.06 of the 2013 Revised Zoning Ordinance for Clay County is hereby amended to include the following Conditional Uses:</w:t>
      </w:r>
    </w:p>
    <w:p w14:paraId="4630B1EE" w14:textId="77777777" w:rsidR="003D7245" w:rsidRDefault="003D7245" w:rsidP="006114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3EB013A" w14:textId="31C62A17" w:rsidR="00EF7351" w:rsidRDefault="00EF7351" w:rsidP="006114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Permitted Uses</w:t>
      </w:r>
    </w:p>
    <w:p w14:paraId="107401C6" w14:textId="4E94DCEB" w:rsidR="00EF7351" w:rsidRDefault="00EF7351" w:rsidP="006114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351">
        <w:rPr>
          <w:rFonts w:ascii="Times New Roman" w:hAnsi="Times New Roman" w:cs="Times New Roman"/>
          <w:sz w:val="24"/>
          <w:szCs w:val="24"/>
        </w:rPr>
        <w:t>Utility-Scale Solar Energy Conversion Systems (USES)</w:t>
      </w:r>
    </w:p>
    <w:p w14:paraId="7E611F2B" w14:textId="77777777" w:rsidR="00EF7351" w:rsidRPr="00EF7351" w:rsidRDefault="00EF7351" w:rsidP="006114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10617A" w14:textId="34D2E504" w:rsidR="003D7245" w:rsidRDefault="003D7245" w:rsidP="006114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Conditional Uses</w:t>
      </w:r>
    </w:p>
    <w:p w14:paraId="75ED2054" w14:textId="11EFC005" w:rsidR="003D7245" w:rsidRDefault="00595A9A" w:rsidP="00611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Small </w:t>
      </w:r>
      <w:r w:rsidR="003D7245">
        <w:rPr>
          <w:rFonts w:ascii="Times New Roman" w:hAnsi="Times New Roman" w:cs="Times New Roman"/>
          <w:sz w:val="24"/>
          <w:szCs w:val="24"/>
        </w:rPr>
        <w:t>Data Center</w:t>
      </w:r>
    </w:p>
    <w:p w14:paraId="18306456" w14:textId="163CC2D8" w:rsidR="003D7245" w:rsidRDefault="003D7245" w:rsidP="00611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Large Data Center</w:t>
      </w:r>
    </w:p>
    <w:p w14:paraId="1B113499" w14:textId="77777777" w:rsidR="00EF7351" w:rsidRDefault="00EF7351" w:rsidP="00EF7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 energy conversion systems</w:t>
      </w:r>
    </w:p>
    <w:p w14:paraId="2ECC16EC" w14:textId="77777777" w:rsidR="00EF7351" w:rsidRDefault="00EF7351" w:rsidP="006114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C78943" w14:textId="77777777" w:rsidR="003D7245" w:rsidRDefault="003D7245" w:rsidP="006114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0EFB40" w14:textId="04E3F680" w:rsidR="003D7245" w:rsidRDefault="003D7245" w:rsidP="006114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Section 3: That Section 4.05.07 of the 2013 Revised Zoning Ordinance for Clay County is hereby amended to include the following Conditional Uses:</w:t>
      </w:r>
    </w:p>
    <w:p w14:paraId="6022FBD8" w14:textId="77777777" w:rsidR="003D7245" w:rsidRDefault="003D7245" w:rsidP="006114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47FC4E1" w14:textId="0D3A7332" w:rsidR="00EF7351" w:rsidRDefault="00EF7351" w:rsidP="006114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Permitted Uses</w:t>
      </w:r>
    </w:p>
    <w:p w14:paraId="1D28BDD4" w14:textId="77777777" w:rsidR="00EF7351" w:rsidRDefault="00EF7351" w:rsidP="00EF73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351">
        <w:rPr>
          <w:rFonts w:ascii="Times New Roman" w:hAnsi="Times New Roman" w:cs="Times New Roman"/>
          <w:sz w:val="24"/>
          <w:szCs w:val="24"/>
        </w:rPr>
        <w:t>Utility-Scale Solar Energy Conversion Systems (USES)</w:t>
      </w:r>
    </w:p>
    <w:p w14:paraId="459B33A0" w14:textId="77777777" w:rsidR="00EF7351" w:rsidRPr="00EF7351" w:rsidRDefault="00EF7351" w:rsidP="006114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DB405" w14:textId="6FE4A322" w:rsidR="003D7245" w:rsidRDefault="003D7245" w:rsidP="006114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Conditional Uses</w:t>
      </w:r>
    </w:p>
    <w:p w14:paraId="60B5F3A5" w14:textId="4E910674" w:rsidR="003D7245" w:rsidRDefault="00595A9A" w:rsidP="00611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Small </w:t>
      </w:r>
      <w:r w:rsidR="003D7245">
        <w:rPr>
          <w:rFonts w:ascii="Times New Roman" w:hAnsi="Times New Roman" w:cs="Times New Roman"/>
          <w:sz w:val="24"/>
          <w:szCs w:val="24"/>
        </w:rPr>
        <w:t>Data Center</w:t>
      </w:r>
    </w:p>
    <w:p w14:paraId="10A2973F" w14:textId="44441355" w:rsidR="003D7245" w:rsidRDefault="003D7245" w:rsidP="00611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Large Data Center</w:t>
      </w:r>
    </w:p>
    <w:p w14:paraId="053BCF0B" w14:textId="77777777" w:rsidR="00EF7351" w:rsidRDefault="00EF7351" w:rsidP="006114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6DA8A" w14:textId="77777777" w:rsidR="003D7245" w:rsidRDefault="003D7245" w:rsidP="006114B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942A95" w14:textId="6CA0BA2A" w:rsidR="003D7245" w:rsidRDefault="003D7245" w:rsidP="006114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Section 4: That all ordinances or parts of an ordinance in conflict with the provisions of this ordinance are hereby repealed. </w:t>
      </w:r>
    </w:p>
    <w:p w14:paraId="0E7FBC67" w14:textId="77777777" w:rsidR="003D7245" w:rsidRDefault="003D7245" w:rsidP="006114B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BACBB52" w14:textId="77777777" w:rsidR="001C291A" w:rsidRPr="000073EA" w:rsidRDefault="001C291A" w:rsidP="001C291A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170"/>
          <w:tab w:val="left" w:pos="162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Dated this _________ day of ____________, 20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26</w:t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9B0AD6" w14:textId="77777777" w:rsidR="001C291A" w:rsidRPr="000073EA" w:rsidRDefault="001C291A" w:rsidP="001C291A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170"/>
          <w:tab w:val="left" w:pos="162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FB899D" w14:textId="77777777" w:rsidR="001C291A" w:rsidRPr="000073EA" w:rsidRDefault="001C291A" w:rsidP="001C291A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170"/>
          <w:tab w:val="left" w:pos="162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DB05A8" w14:textId="77777777" w:rsidR="001C291A" w:rsidRPr="000073EA" w:rsidRDefault="001C291A" w:rsidP="001C291A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170"/>
          <w:tab w:val="left" w:pos="162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Chairman, Clay County Board of Commissioners</w:t>
      </w:r>
    </w:p>
    <w:p w14:paraId="3B74CBA8" w14:textId="77777777" w:rsidR="001C291A" w:rsidRPr="000073EA" w:rsidRDefault="001C291A" w:rsidP="001C291A">
      <w:pPr>
        <w:suppressAutoHyphens/>
        <w:autoSpaceDN w:val="0"/>
        <w:spacing w:after="0" w:line="240" w:lineRule="auto"/>
        <w:ind w:left="576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B5CCC4" w14:textId="77777777" w:rsidR="001C291A" w:rsidRPr="000073EA" w:rsidRDefault="001C291A" w:rsidP="001C291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7D41C8" w14:textId="77777777" w:rsidR="001C291A" w:rsidRPr="000073EA" w:rsidRDefault="001C291A" w:rsidP="001C291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ATTEST:</w:t>
      </w:r>
    </w:p>
    <w:p w14:paraId="0F5199E8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8A23AF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687D892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</w:t>
      </w:r>
    </w:p>
    <w:p w14:paraId="548C5DBC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Auditor</w:t>
      </w:r>
    </w:p>
    <w:p w14:paraId="27F4E983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AF15DC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E69FDE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(SEAL)</w:t>
      </w:r>
    </w:p>
    <w:p w14:paraId="468FE6BB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938108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C9D55D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First Reading: ____________________</w:t>
      </w:r>
    </w:p>
    <w:p w14:paraId="3C0B393C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Second Reading and Adoption: __________________</w:t>
      </w:r>
    </w:p>
    <w:p w14:paraId="159F9495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Publication Date: ___________________</w:t>
      </w:r>
    </w:p>
    <w:p w14:paraId="2613CD2E" w14:textId="77777777" w:rsidR="001C291A" w:rsidRPr="000073EA" w:rsidRDefault="001C291A" w:rsidP="001C291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Effective Date: ____________________ </w:t>
      </w:r>
    </w:p>
    <w:p w14:paraId="152B3D22" w14:textId="77777777" w:rsidR="003D7245" w:rsidRPr="003D7245" w:rsidRDefault="003D7245" w:rsidP="006114B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D7245" w:rsidRPr="003D7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7E8D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" w15:restartNumberingAfterBreak="0">
    <w:nsid w:val="24F913CB"/>
    <w:multiLevelType w:val="hybridMultilevel"/>
    <w:tmpl w:val="197CF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14FD"/>
    <w:multiLevelType w:val="hybridMultilevel"/>
    <w:tmpl w:val="BD68D632"/>
    <w:lvl w:ilvl="0" w:tplc="DB46B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700" w:hanging="360"/>
      </w:pPr>
    </w:lvl>
    <w:lvl w:ilvl="3" w:tplc="0409001B">
      <w:start w:val="1"/>
      <w:numFmt w:val="lowerRoman"/>
      <w:lvlText w:val="%4."/>
      <w:lvlJc w:val="righ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7E64DF"/>
    <w:multiLevelType w:val="hybridMultilevel"/>
    <w:tmpl w:val="E26492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32FC33C0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52AB7"/>
    <w:multiLevelType w:val="hybridMultilevel"/>
    <w:tmpl w:val="A648AC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642999">
    <w:abstractNumId w:val="4"/>
  </w:num>
  <w:num w:numId="2" w16cid:durableId="750198988">
    <w:abstractNumId w:val="2"/>
  </w:num>
  <w:num w:numId="3" w16cid:durableId="407197265">
    <w:abstractNumId w:val="1"/>
  </w:num>
  <w:num w:numId="4" w16cid:durableId="153882214">
    <w:abstractNumId w:val="0"/>
  </w:num>
  <w:num w:numId="5" w16cid:durableId="250897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1B"/>
    <w:rsid w:val="000056A6"/>
    <w:rsid w:val="0005195B"/>
    <w:rsid w:val="00055825"/>
    <w:rsid w:val="00057562"/>
    <w:rsid w:val="00065194"/>
    <w:rsid w:val="0007549B"/>
    <w:rsid w:val="000935D4"/>
    <w:rsid w:val="00096486"/>
    <w:rsid w:val="000A15A9"/>
    <w:rsid w:val="000B089C"/>
    <w:rsid w:val="000B2FCB"/>
    <w:rsid w:val="000B56B6"/>
    <w:rsid w:val="000C72C6"/>
    <w:rsid w:val="000D1BF1"/>
    <w:rsid w:val="000D7036"/>
    <w:rsid w:val="000F4DC3"/>
    <w:rsid w:val="00105DF9"/>
    <w:rsid w:val="00106CF0"/>
    <w:rsid w:val="001273D5"/>
    <w:rsid w:val="0015376A"/>
    <w:rsid w:val="00177F23"/>
    <w:rsid w:val="00185EB0"/>
    <w:rsid w:val="001874AE"/>
    <w:rsid w:val="00187C03"/>
    <w:rsid w:val="00190E3D"/>
    <w:rsid w:val="001A3A8F"/>
    <w:rsid w:val="001C0836"/>
    <w:rsid w:val="001C291A"/>
    <w:rsid w:val="001D091C"/>
    <w:rsid w:val="001E677F"/>
    <w:rsid w:val="002073BA"/>
    <w:rsid w:val="00210787"/>
    <w:rsid w:val="0024086D"/>
    <w:rsid w:val="00246B05"/>
    <w:rsid w:val="00255EE6"/>
    <w:rsid w:val="002820DD"/>
    <w:rsid w:val="00287DD1"/>
    <w:rsid w:val="002A1BE5"/>
    <w:rsid w:val="002A2B28"/>
    <w:rsid w:val="002A323C"/>
    <w:rsid w:val="002C2740"/>
    <w:rsid w:val="002D01C0"/>
    <w:rsid w:val="002D5813"/>
    <w:rsid w:val="002D5D70"/>
    <w:rsid w:val="00305573"/>
    <w:rsid w:val="003250E9"/>
    <w:rsid w:val="003338E1"/>
    <w:rsid w:val="0033396E"/>
    <w:rsid w:val="003521A6"/>
    <w:rsid w:val="00354755"/>
    <w:rsid w:val="003A0888"/>
    <w:rsid w:val="003B4E66"/>
    <w:rsid w:val="003C4F3C"/>
    <w:rsid w:val="003C7D4A"/>
    <w:rsid w:val="003D0481"/>
    <w:rsid w:val="003D7245"/>
    <w:rsid w:val="003E1036"/>
    <w:rsid w:val="003F2720"/>
    <w:rsid w:val="004071B2"/>
    <w:rsid w:val="00413311"/>
    <w:rsid w:val="0041451E"/>
    <w:rsid w:val="00416E8A"/>
    <w:rsid w:val="00422D29"/>
    <w:rsid w:val="00422F6F"/>
    <w:rsid w:val="00433AEC"/>
    <w:rsid w:val="00437EB9"/>
    <w:rsid w:val="00441063"/>
    <w:rsid w:val="0044543E"/>
    <w:rsid w:val="00483AAA"/>
    <w:rsid w:val="00491859"/>
    <w:rsid w:val="00493342"/>
    <w:rsid w:val="0049468E"/>
    <w:rsid w:val="00497884"/>
    <w:rsid w:val="004B62E6"/>
    <w:rsid w:val="004D14CC"/>
    <w:rsid w:val="0051388F"/>
    <w:rsid w:val="00522281"/>
    <w:rsid w:val="00527866"/>
    <w:rsid w:val="00534A86"/>
    <w:rsid w:val="00567EB3"/>
    <w:rsid w:val="00570BE6"/>
    <w:rsid w:val="005805E7"/>
    <w:rsid w:val="005808A0"/>
    <w:rsid w:val="00595A9A"/>
    <w:rsid w:val="005A7C91"/>
    <w:rsid w:val="005B65FB"/>
    <w:rsid w:val="005D5D82"/>
    <w:rsid w:val="005D6381"/>
    <w:rsid w:val="005E36B6"/>
    <w:rsid w:val="005E786E"/>
    <w:rsid w:val="006114BB"/>
    <w:rsid w:val="0061646F"/>
    <w:rsid w:val="006351C0"/>
    <w:rsid w:val="00653D99"/>
    <w:rsid w:val="00660899"/>
    <w:rsid w:val="0066381E"/>
    <w:rsid w:val="00685655"/>
    <w:rsid w:val="00686F8B"/>
    <w:rsid w:val="006A754E"/>
    <w:rsid w:val="006D7089"/>
    <w:rsid w:val="006E22FE"/>
    <w:rsid w:val="006F1A56"/>
    <w:rsid w:val="007123A1"/>
    <w:rsid w:val="00715E03"/>
    <w:rsid w:val="00726376"/>
    <w:rsid w:val="007318C3"/>
    <w:rsid w:val="0074054A"/>
    <w:rsid w:val="00760613"/>
    <w:rsid w:val="007722B2"/>
    <w:rsid w:val="007A7BD6"/>
    <w:rsid w:val="007C66A0"/>
    <w:rsid w:val="00811961"/>
    <w:rsid w:val="00812929"/>
    <w:rsid w:val="008208F7"/>
    <w:rsid w:val="008223D2"/>
    <w:rsid w:val="00825C38"/>
    <w:rsid w:val="0082690D"/>
    <w:rsid w:val="00853CE0"/>
    <w:rsid w:val="00873BD4"/>
    <w:rsid w:val="008B13C8"/>
    <w:rsid w:val="008F27A1"/>
    <w:rsid w:val="009170B2"/>
    <w:rsid w:val="009225B1"/>
    <w:rsid w:val="00925B8F"/>
    <w:rsid w:val="009311E2"/>
    <w:rsid w:val="00980BA5"/>
    <w:rsid w:val="009841DA"/>
    <w:rsid w:val="00993B5D"/>
    <w:rsid w:val="009A17FC"/>
    <w:rsid w:val="009A20A4"/>
    <w:rsid w:val="00A149F8"/>
    <w:rsid w:val="00A14B7A"/>
    <w:rsid w:val="00A41389"/>
    <w:rsid w:val="00A43D9D"/>
    <w:rsid w:val="00A85EA0"/>
    <w:rsid w:val="00A95CCE"/>
    <w:rsid w:val="00A95DF9"/>
    <w:rsid w:val="00AC47DF"/>
    <w:rsid w:val="00AD5D1E"/>
    <w:rsid w:val="00B02646"/>
    <w:rsid w:val="00B02D70"/>
    <w:rsid w:val="00B03E60"/>
    <w:rsid w:val="00B13FB6"/>
    <w:rsid w:val="00B33840"/>
    <w:rsid w:val="00B43C77"/>
    <w:rsid w:val="00B542BD"/>
    <w:rsid w:val="00B552CD"/>
    <w:rsid w:val="00B64342"/>
    <w:rsid w:val="00B6557B"/>
    <w:rsid w:val="00B74F08"/>
    <w:rsid w:val="00B7571C"/>
    <w:rsid w:val="00B807E0"/>
    <w:rsid w:val="00B838DB"/>
    <w:rsid w:val="00B86297"/>
    <w:rsid w:val="00B925A9"/>
    <w:rsid w:val="00B96ECC"/>
    <w:rsid w:val="00BA746C"/>
    <w:rsid w:val="00BC61D5"/>
    <w:rsid w:val="00BC7AAB"/>
    <w:rsid w:val="00BE421B"/>
    <w:rsid w:val="00BE5499"/>
    <w:rsid w:val="00BF6699"/>
    <w:rsid w:val="00C00E2D"/>
    <w:rsid w:val="00C05BDE"/>
    <w:rsid w:val="00C1222D"/>
    <w:rsid w:val="00C1586D"/>
    <w:rsid w:val="00C35719"/>
    <w:rsid w:val="00C37B7C"/>
    <w:rsid w:val="00C44F7D"/>
    <w:rsid w:val="00C64408"/>
    <w:rsid w:val="00CA0ABE"/>
    <w:rsid w:val="00CB0FCE"/>
    <w:rsid w:val="00CC1D35"/>
    <w:rsid w:val="00CC4549"/>
    <w:rsid w:val="00CE08F4"/>
    <w:rsid w:val="00CE0995"/>
    <w:rsid w:val="00D0217A"/>
    <w:rsid w:val="00D03FEB"/>
    <w:rsid w:val="00D12A4D"/>
    <w:rsid w:val="00D16C17"/>
    <w:rsid w:val="00D20B26"/>
    <w:rsid w:val="00D33B39"/>
    <w:rsid w:val="00D348DA"/>
    <w:rsid w:val="00D46AE2"/>
    <w:rsid w:val="00D67324"/>
    <w:rsid w:val="00D67430"/>
    <w:rsid w:val="00D67EE5"/>
    <w:rsid w:val="00D8055B"/>
    <w:rsid w:val="00D84811"/>
    <w:rsid w:val="00D90B00"/>
    <w:rsid w:val="00D93B4E"/>
    <w:rsid w:val="00DC6572"/>
    <w:rsid w:val="00DD5B64"/>
    <w:rsid w:val="00DE7180"/>
    <w:rsid w:val="00DF6615"/>
    <w:rsid w:val="00DF798E"/>
    <w:rsid w:val="00E029C1"/>
    <w:rsid w:val="00E07B10"/>
    <w:rsid w:val="00E1519B"/>
    <w:rsid w:val="00E158BB"/>
    <w:rsid w:val="00E566E8"/>
    <w:rsid w:val="00E60FFF"/>
    <w:rsid w:val="00E6255B"/>
    <w:rsid w:val="00E65F25"/>
    <w:rsid w:val="00E7700C"/>
    <w:rsid w:val="00EA2263"/>
    <w:rsid w:val="00EB4C79"/>
    <w:rsid w:val="00EC3F54"/>
    <w:rsid w:val="00EF7351"/>
    <w:rsid w:val="00F1455A"/>
    <w:rsid w:val="00F35F06"/>
    <w:rsid w:val="00F41C7F"/>
    <w:rsid w:val="00F50628"/>
    <w:rsid w:val="00F54CE3"/>
    <w:rsid w:val="00F85406"/>
    <w:rsid w:val="00F95A77"/>
    <w:rsid w:val="00F9602A"/>
    <w:rsid w:val="00F969E7"/>
    <w:rsid w:val="00FA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49FAD"/>
  <w15:chartTrackingRefBased/>
  <w15:docId w15:val="{CB860BB3-7BB4-4931-AC44-031C9796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21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2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2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2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2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2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2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2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2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2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2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21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96486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B00D5-9F0E-4F0E-ADAA-7023066C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Westergaard</dc:creator>
  <cp:keywords/>
  <dc:description/>
  <cp:lastModifiedBy>Noah Westergaard</cp:lastModifiedBy>
  <cp:revision>2</cp:revision>
  <cp:lastPrinted>2026-07-07T13:14:00Z</cp:lastPrinted>
  <dcterms:created xsi:type="dcterms:W3CDTF">2026-09-11T20:00:00Z</dcterms:created>
  <dcterms:modified xsi:type="dcterms:W3CDTF">2026-09-11T20:00:00Z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20fb91e0-9a64-4a40-96b9-6339b8a0204f</vt:lpwstr>
  </property>
</Properties>
</file>